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80"/>
        <w:gridCol w:w="721"/>
        <w:gridCol w:w="4579"/>
      </w:tblGrid>
      <w:tr w:rsidR="00C8750D" w:rsidRPr="009F127A">
        <w:trPr>
          <w:cantSplit/>
          <w:trHeight w:val="1902"/>
        </w:trPr>
        <w:tc>
          <w:tcPr>
            <w:tcW w:w="4080" w:type="dxa"/>
          </w:tcPr>
          <w:p w:rsidR="00C8750D" w:rsidRPr="009F127A" w:rsidRDefault="00C8750D" w:rsidP="009F1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МАРИЙ ЭЛ РЕСПУБЛИКЫН</w:t>
            </w:r>
          </w:p>
          <w:p w:rsidR="00C8750D" w:rsidRPr="009F127A" w:rsidRDefault="00C8750D" w:rsidP="009F1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МАРИ-ТУРЕК </w:t>
            </w:r>
          </w:p>
          <w:p w:rsidR="00C8750D" w:rsidRPr="009F127A" w:rsidRDefault="00C8750D" w:rsidP="009F1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 РАЙОНЫСО</w:t>
            </w:r>
          </w:p>
          <w:p w:rsidR="00C8750D" w:rsidRPr="009F127A" w:rsidRDefault="00C8750D" w:rsidP="009F1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КОСОЛАПОВО ЯЛ </w:t>
            </w:r>
          </w:p>
          <w:p w:rsidR="00C8750D" w:rsidRPr="009F127A" w:rsidRDefault="00C8750D" w:rsidP="009F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ШОТАН ИЛЕМ</w:t>
            </w:r>
          </w:p>
          <w:p w:rsidR="00C8750D" w:rsidRPr="009F127A" w:rsidRDefault="00C8750D" w:rsidP="009F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ДЕПУТАТ-ВЛАКЫН ПОГЫНЖО </w:t>
            </w:r>
          </w:p>
        </w:tc>
        <w:tc>
          <w:tcPr>
            <w:tcW w:w="721" w:type="dxa"/>
          </w:tcPr>
          <w:p w:rsidR="00C8750D" w:rsidRPr="009F127A" w:rsidRDefault="00C8750D" w:rsidP="009F1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</w:tcPr>
          <w:p w:rsidR="00C8750D" w:rsidRPr="009F127A" w:rsidRDefault="00C8750D" w:rsidP="009F1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C8750D" w:rsidRPr="009F127A" w:rsidRDefault="00C8750D" w:rsidP="009F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F127A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КОСОЛАПОВСКОГО СЕЛЬСКОГО ПОСЕЛЕНИЯ</w:t>
            </w:r>
          </w:p>
          <w:p w:rsidR="00C8750D" w:rsidRPr="009F127A" w:rsidRDefault="00C8750D" w:rsidP="009F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7A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МАРИ-ТУРЕКСКОГО МУНИЦИПАЛЬНОГО РАЙОНА РЕСПУБЛИКИ МАРИЙ Э</w:t>
            </w:r>
            <w:r w:rsidRPr="009F1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8750D" w:rsidRPr="009F127A" w:rsidRDefault="00C8750D" w:rsidP="009F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50D" w:rsidRPr="009F127A">
        <w:trPr>
          <w:cantSplit/>
          <w:trHeight w:val="507"/>
        </w:trPr>
        <w:tc>
          <w:tcPr>
            <w:tcW w:w="4080" w:type="dxa"/>
          </w:tcPr>
          <w:p w:rsidR="00C8750D" w:rsidRPr="009F127A" w:rsidRDefault="00C8750D" w:rsidP="009F1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721" w:type="dxa"/>
          </w:tcPr>
          <w:p w:rsidR="00C8750D" w:rsidRPr="009F127A" w:rsidRDefault="00C8750D" w:rsidP="009F1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</w:tcPr>
          <w:p w:rsidR="00C8750D" w:rsidRPr="009F127A" w:rsidRDefault="00C8750D" w:rsidP="009F1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</w:tbl>
    <w:p w:rsidR="00C8750D" w:rsidRPr="00376B8C" w:rsidRDefault="00C8750D" w:rsidP="009F127A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</w:rPr>
      </w:pPr>
      <w:r w:rsidRPr="00376B8C"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  <w:t>четвёртого созыва</w:t>
      </w:r>
    </w:p>
    <w:p w:rsidR="00C8750D" w:rsidRPr="00376B8C" w:rsidRDefault="00C8750D" w:rsidP="009F127A">
      <w:pPr>
        <w:pStyle w:val="BodyText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bCs/>
          <w:spacing w:val="-5"/>
        </w:rPr>
      </w:pPr>
    </w:p>
    <w:p w:rsidR="00C8750D" w:rsidRPr="00376B8C" w:rsidRDefault="00C8750D" w:rsidP="009F127A">
      <w:pPr>
        <w:pStyle w:val="BodyText"/>
        <w:tabs>
          <w:tab w:val="left" w:pos="2545"/>
          <w:tab w:val="left" w:pos="8336"/>
        </w:tabs>
        <w:spacing w:line="320" w:lineRule="exact"/>
        <w:ind w:left="317"/>
        <w:rPr>
          <w:b/>
          <w:bCs/>
          <w:spacing w:val="-5"/>
        </w:rPr>
      </w:pPr>
      <w:r w:rsidRPr="00376B8C">
        <w:rPr>
          <w:b/>
          <w:bCs/>
          <w:spacing w:val="-5"/>
          <w:lang w:val="en-US"/>
        </w:rPr>
        <w:t>VIII (</w:t>
      </w:r>
      <w:r w:rsidRPr="00376B8C">
        <w:rPr>
          <w:b/>
          <w:bCs/>
          <w:spacing w:val="-5"/>
        </w:rPr>
        <w:t>очередная) сессия</w:t>
      </w:r>
    </w:p>
    <w:p w:rsidR="00C8750D" w:rsidRPr="00376B8C" w:rsidRDefault="00C8750D" w:rsidP="009F127A">
      <w:pPr>
        <w:pStyle w:val="BodyText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bCs/>
          <w:spacing w:val="-5"/>
        </w:rPr>
      </w:pPr>
    </w:p>
    <w:p w:rsidR="00C8750D" w:rsidRPr="00376B8C" w:rsidRDefault="00C8750D" w:rsidP="009F127A">
      <w:pPr>
        <w:pStyle w:val="BodyText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bCs/>
          <w:spacing w:val="-5"/>
        </w:rPr>
      </w:pPr>
    </w:p>
    <w:p w:rsidR="00C8750D" w:rsidRPr="00376B8C" w:rsidRDefault="00C8750D" w:rsidP="009F127A">
      <w:pPr>
        <w:pStyle w:val="BodyText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bCs/>
          <w:spacing w:val="-5"/>
        </w:rPr>
      </w:pPr>
    </w:p>
    <w:p w:rsidR="00C8750D" w:rsidRPr="00376B8C" w:rsidRDefault="00C8750D" w:rsidP="002C0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B8C">
        <w:rPr>
          <w:rFonts w:ascii="Times New Roman" w:hAnsi="Times New Roman" w:cs="Times New Roman"/>
          <w:b/>
          <w:bCs/>
          <w:sz w:val="28"/>
          <w:szCs w:val="28"/>
        </w:rPr>
        <w:t>от 28 августа 2020 № 60</w:t>
      </w:r>
    </w:p>
    <w:p w:rsidR="00C8750D" w:rsidRDefault="00C8750D" w:rsidP="002C015D">
      <w:pPr>
        <w:pStyle w:val="NormalWeb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750D" w:rsidRDefault="00C8750D" w:rsidP="002C015D">
      <w:pPr>
        <w:pStyle w:val="NormalWeb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750D" w:rsidRPr="00E7217F" w:rsidRDefault="00C8750D" w:rsidP="002C015D">
      <w:pPr>
        <w:pStyle w:val="NormalWeb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750D" w:rsidRDefault="00C8750D" w:rsidP="00376B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2DF">
        <w:rPr>
          <w:rFonts w:ascii="Times New Roman" w:hAnsi="Times New Roman" w:cs="Times New Roman"/>
          <w:b/>
          <w:bCs/>
          <w:sz w:val="28"/>
          <w:szCs w:val="28"/>
        </w:rPr>
        <w:t xml:space="preserve">О ставке годовой арендной платы </w:t>
      </w:r>
    </w:p>
    <w:p w:rsidR="00C8750D" w:rsidRPr="004C12DF" w:rsidRDefault="00C8750D" w:rsidP="00376B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2DF">
        <w:rPr>
          <w:rFonts w:ascii="Times New Roman" w:hAnsi="Times New Roman" w:cs="Times New Roman"/>
          <w:b/>
          <w:bCs/>
          <w:sz w:val="28"/>
          <w:szCs w:val="28"/>
        </w:rPr>
        <w:t xml:space="preserve">за нежилые помещения </w:t>
      </w:r>
    </w:p>
    <w:p w:rsidR="00C8750D" w:rsidRDefault="00C8750D" w:rsidP="00376B8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8750D" w:rsidRDefault="00C8750D" w:rsidP="00376B8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8750D" w:rsidRPr="004C12DF" w:rsidRDefault="00C8750D" w:rsidP="00376B8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8750D" w:rsidRPr="004C12DF" w:rsidRDefault="00C8750D" w:rsidP="00376B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2DF">
        <w:rPr>
          <w:rFonts w:ascii="Times New Roman" w:hAnsi="Times New Roman" w:cs="Times New Roman"/>
          <w:sz w:val="28"/>
          <w:szCs w:val="28"/>
        </w:rPr>
        <w:t>В соответствии с Положением о</w:t>
      </w:r>
      <w:r>
        <w:rPr>
          <w:rFonts w:ascii="Times New Roman" w:hAnsi="Times New Roman" w:cs="Times New Roman"/>
          <w:sz w:val="28"/>
          <w:szCs w:val="28"/>
        </w:rPr>
        <w:t>б аренде м</w:t>
      </w:r>
      <w:r w:rsidRPr="004C12DF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4C1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Косолаповского сельского поселения</w:t>
      </w:r>
      <w:r w:rsidRPr="004C12DF">
        <w:rPr>
          <w:rFonts w:ascii="Times New Roman" w:hAnsi="Times New Roman" w:cs="Times New Roman"/>
          <w:sz w:val="28"/>
          <w:szCs w:val="28"/>
        </w:rPr>
        <w:t xml:space="preserve"> утвержденным решением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Косолаповское сельское поселение» </w:t>
      </w:r>
      <w:r w:rsidRPr="004C12D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11.011.2011</w:t>
      </w:r>
      <w:r w:rsidRPr="004C12D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4C12DF">
        <w:rPr>
          <w:rFonts w:ascii="Times New Roman" w:hAnsi="Times New Roman" w:cs="Times New Roman"/>
          <w:sz w:val="28"/>
          <w:szCs w:val="28"/>
        </w:rPr>
        <w:t>, в целях пополнения доходной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Косолаповского сельского поселения</w:t>
      </w:r>
      <w:r w:rsidRPr="004C12DF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Косолаповского сельского поселения, Собрание депутатов Косолаповского сельского поселения    </w:t>
      </w:r>
      <w:r w:rsidRPr="004C12DF">
        <w:rPr>
          <w:rFonts w:ascii="Times New Roman" w:hAnsi="Times New Roman" w:cs="Times New Roman"/>
          <w:sz w:val="28"/>
          <w:szCs w:val="28"/>
        </w:rPr>
        <w:t xml:space="preserve"> р е ш и л о:</w:t>
      </w:r>
    </w:p>
    <w:p w:rsidR="00C8750D" w:rsidRPr="004C12DF" w:rsidRDefault="00C8750D" w:rsidP="00376B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2DF">
        <w:rPr>
          <w:rFonts w:ascii="Times New Roman" w:hAnsi="Times New Roman" w:cs="Times New Roman"/>
          <w:sz w:val="28"/>
          <w:szCs w:val="28"/>
        </w:rPr>
        <w:t xml:space="preserve">1. Установить с </w:t>
      </w:r>
      <w:r>
        <w:rPr>
          <w:rFonts w:ascii="Times New Roman" w:hAnsi="Times New Roman" w:cs="Times New Roman"/>
          <w:sz w:val="28"/>
          <w:szCs w:val="28"/>
        </w:rPr>
        <w:t>28 августа</w:t>
      </w:r>
      <w:r w:rsidRPr="004C12DF">
        <w:rPr>
          <w:rFonts w:ascii="Times New Roman" w:hAnsi="Times New Roman" w:cs="Times New Roman"/>
          <w:sz w:val="28"/>
          <w:szCs w:val="28"/>
        </w:rPr>
        <w:t xml:space="preserve"> 2020 года базовую ставку арендной платы за один квадратный метр нежилой площади в год:</w:t>
      </w:r>
    </w:p>
    <w:p w:rsidR="00C8750D" w:rsidRPr="004C12DF" w:rsidRDefault="00C8750D" w:rsidP="00376B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2DF">
        <w:rPr>
          <w:rFonts w:ascii="Times New Roman" w:hAnsi="Times New Roman" w:cs="Times New Roman"/>
          <w:sz w:val="28"/>
          <w:szCs w:val="28"/>
        </w:rPr>
        <w:t>- в случаях, предусмотренных частями 1, 2, 3 статьи 17.1 Федерального закона от 26.07.2006 года № 135-ФЗ «О защите конкуренции» - в размере 200 рублей;</w:t>
      </w:r>
    </w:p>
    <w:p w:rsidR="00C8750D" w:rsidRPr="004C12DF" w:rsidRDefault="00C8750D" w:rsidP="00376B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2DF">
        <w:rPr>
          <w:rFonts w:ascii="Times New Roman" w:hAnsi="Times New Roman" w:cs="Times New Roman"/>
          <w:sz w:val="28"/>
          <w:szCs w:val="28"/>
        </w:rPr>
        <w:t xml:space="preserve">- в случае, предусмотренной частью 4 статьи 18 Федерального закона от 24.07.2007 года № 209-ФЗ «О развитии малого и среднего предпринимательства в Российской Федерации», льготные ставки арендной платы в отношении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– в размере 950 рублей; </w:t>
      </w:r>
    </w:p>
    <w:p w:rsidR="00C8750D" w:rsidRPr="004C12DF" w:rsidRDefault="00C8750D" w:rsidP="00376B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2DF">
        <w:rPr>
          <w:rFonts w:ascii="Times New Roman" w:hAnsi="Times New Roman" w:cs="Times New Roman"/>
          <w:sz w:val="28"/>
          <w:szCs w:val="28"/>
        </w:rPr>
        <w:t>- в случаях – проведения торгов на право заключения договоров аренды имущества начальная  цена годовой арендной платы устанавливается на основании отчета о рыночной стоимости годовой арендной платы, определенной независимым оценщиком в соответствии с федеральным законодательством об оценочной деятельности. После заключения договора аренды на основании отчета о рыночной стоимости годовой арендной платы, при расчетах за последующие годы применять годовой индекс инфляции.</w:t>
      </w:r>
    </w:p>
    <w:p w:rsidR="00C8750D" w:rsidRPr="004C12DF" w:rsidRDefault="00C8750D" w:rsidP="00376B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2DF">
        <w:rPr>
          <w:rFonts w:ascii="Times New Roman" w:hAnsi="Times New Roman" w:cs="Times New Roman"/>
          <w:sz w:val="28"/>
          <w:szCs w:val="28"/>
        </w:rPr>
        <w:t>2. В случаях, предусмотренных для целей бухгалтерского учета в соответствии с приказом Минфина России от 31.12.2016 №258н, письмом Министерства финансов Российской Федерации от 09.08.2018 №02-07-07/56267 при предоставлении объектов муниципального имущества в безвозмездное пользование государственным органам, органам местного самоуправления, а также государственным внебюджетным фондам, Центральному банку Российской Федерации, государственным и муниципальным учреждениям при установлении справедливой стоимости установить базовую ставку арендной платы:</w:t>
      </w:r>
    </w:p>
    <w:p w:rsidR="00C8750D" w:rsidRPr="004C12DF" w:rsidRDefault="00C8750D" w:rsidP="00376B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2DF">
        <w:rPr>
          <w:rFonts w:ascii="Times New Roman" w:hAnsi="Times New Roman" w:cs="Times New Roman"/>
          <w:sz w:val="28"/>
          <w:szCs w:val="28"/>
        </w:rPr>
        <w:t xml:space="preserve"> - за один квадратный метр нежилой площади в год - в размере 200 рублей;</w:t>
      </w:r>
    </w:p>
    <w:p w:rsidR="00C8750D" w:rsidRPr="004C12DF" w:rsidRDefault="00C8750D" w:rsidP="00376B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2DF">
        <w:rPr>
          <w:rFonts w:ascii="Times New Roman" w:hAnsi="Times New Roman" w:cs="Times New Roman"/>
          <w:sz w:val="28"/>
          <w:szCs w:val="28"/>
        </w:rPr>
        <w:t>- за один метр водозаборного сооружения (скважины) в год- в размере 200 рублей;</w:t>
      </w:r>
    </w:p>
    <w:p w:rsidR="00C8750D" w:rsidRPr="004C12DF" w:rsidRDefault="00C8750D" w:rsidP="00376B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2DF">
        <w:rPr>
          <w:rFonts w:ascii="Times New Roman" w:hAnsi="Times New Roman" w:cs="Times New Roman"/>
          <w:sz w:val="28"/>
          <w:szCs w:val="28"/>
        </w:rPr>
        <w:t>- за один метр водопроводного сооружения в год- в размере 200 рублей;</w:t>
      </w:r>
    </w:p>
    <w:p w:rsidR="00C8750D" w:rsidRPr="00376B8C" w:rsidRDefault="00C8750D" w:rsidP="00376B8C">
      <w:pPr>
        <w:spacing w:after="0" w:line="240" w:lineRule="auto"/>
        <w:ind w:firstLine="709"/>
        <w:jc w:val="both"/>
        <w:rPr>
          <w:sz w:val="28"/>
          <w:szCs w:val="28"/>
        </w:rPr>
      </w:pPr>
      <w:r w:rsidRPr="004C12DF">
        <w:rPr>
          <w:rFonts w:ascii="Times New Roman" w:hAnsi="Times New Roman" w:cs="Times New Roman"/>
          <w:sz w:val="28"/>
          <w:szCs w:val="28"/>
        </w:rPr>
        <w:t>3. Настоящее решение подлежит обнародованию и размещению на официальном сайте Мари-Турекского муниципального района в информационно-телекоммуникационной сети «Интернет»</w:t>
      </w:r>
      <w:r w:rsidRPr="00F21661">
        <w:rPr>
          <w:rFonts w:ascii="Times New Roman" w:hAnsi="Times New Roman" w:cs="Times New Roman"/>
          <w:sz w:val="26"/>
          <w:szCs w:val="26"/>
        </w:rPr>
        <w:t xml:space="preserve"> </w:t>
      </w:r>
      <w:r w:rsidRPr="00376B8C">
        <w:rPr>
          <w:rFonts w:ascii="Times New Roman" w:hAnsi="Times New Roman" w:cs="Times New Roman"/>
          <w:sz w:val="28"/>
          <w:szCs w:val="28"/>
        </w:rPr>
        <w:t>и вступает в силу после его официального опубликования (обнародования).</w:t>
      </w:r>
    </w:p>
    <w:p w:rsidR="00C8750D" w:rsidRPr="004C12DF" w:rsidRDefault="00C8750D" w:rsidP="0037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6B8C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Собрания депутатов по экономическому</w:t>
      </w:r>
      <w:r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Pr="004C12DF">
        <w:rPr>
          <w:rFonts w:ascii="Times New Roman" w:hAnsi="Times New Roman" w:cs="Times New Roman"/>
          <w:sz w:val="28"/>
          <w:szCs w:val="28"/>
        </w:rPr>
        <w:t>.</w:t>
      </w:r>
    </w:p>
    <w:p w:rsidR="00C8750D" w:rsidRPr="004C12DF" w:rsidRDefault="00C8750D" w:rsidP="00376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50D" w:rsidRPr="004C12DF" w:rsidRDefault="00C8750D" w:rsidP="004C12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50D" w:rsidRPr="00376B8C" w:rsidRDefault="00C8750D" w:rsidP="002C01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7217F">
        <w:rPr>
          <w:rFonts w:ascii="Times New Roman" w:hAnsi="Times New Roman" w:cs="Times New Roman"/>
          <w:sz w:val="26"/>
          <w:szCs w:val="26"/>
        </w:rPr>
        <w:t xml:space="preserve">      </w:t>
      </w:r>
      <w:r w:rsidRPr="00376B8C">
        <w:rPr>
          <w:rFonts w:ascii="Times New Roman" w:hAnsi="Times New Roman" w:cs="Times New Roman"/>
          <w:sz w:val="28"/>
          <w:szCs w:val="28"/>
        </w:rPr>
        <w:t>Глава Косолаповского</w:t>
      </w:r>
    </w:p>
    <w:p w:rsidR="00C8750D" w:rsidRPr="00376B8C" w:rsidRDefault="00C8750D" w:rsidP="002C01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76B8C">
        <w:rPr>
          <w:rFonts w:ascii="Times New Roman" w:hAnsi="Times New Roman" w:cs="Times New Roman"/>
          <w:sz w:val="28"/>
          <w:szCs w:val="28"/>
        </w:rPr>
        <w:t xml:space="preserve">       сельского поселения                                                        А.В.Охотников</w:t>
      </w:r>
    </w:p>
    <w:sectPr w:rsidR="00C8750D" w:rsidRPr="00376B8C" w:rsidSect="0056545C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2782652E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BB4DCA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B7D5E6F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">
    <w:nsid w:val="5760357B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187" w:hanging="118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377" w:hanging="1185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567" w:hanging="1185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2757" w:hanging="1185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2947" w:hanging="1185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ind w:left="3392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3582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ind w:left="3772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6F943F47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10104F1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5A874B5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1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36"/>
    <w:rsid w:val="00072C95"/>
    <w:rsid w:val="00074274"/>
    <w:rsid w:val="00080338"/>
    <w:rsid w:val="000C0066"/>
    <w:rsid w:val="000D6A6F"/>
    <w:rsid w:val="0010637C"/>
    <w:rsid w:val="00125B6A"/>
    <w:rsid w:val="00132CF6"/>
    <w:rsid w:val="0013662F"/>
    <w:rsid w:val="001378D2"/>
    <w:rsid w:val="001652CC"/>
    <w:rsid w:val="00191506"/>
    <w:rsid w:val="001A0EE9"/>
    <w:rsid w:val="001A5CF2"/>
    <w:rsid w:val="001B3CBE"/>
    <w:rsid w:val="001B6D79"/>
    <w:rsid w:val="00204136"/>
    <w:rsid w:val="00207A55"/>
    <w:rsid w:val="00214BDD"/>
    <w:rsid w:val="00227A3A"/>
    <w:rsid w:val="00235224"/>
    <w:rsid w:val="002369B9"/>
    <w:rsid w:val="00255DEC"/>
    <w:rsid w:val="00256999"/>
    <w:rsid w:val="00266C7A"/>
    <w:rsid w:val="002674A3"/>
    <w:rsid w:val="00277B9F"/>
    <w:rsid w:val="002B455E"/>
    <w:rsid w:val="002C015D"/>
    <w:rsid w:val="002C5362"/>
    <w:rsid w:val="002C7E8C"/>
    <w:rsid w:val="002D127A"/>
    <w:rsid w:val="002E518E"/>
    <w:rsid w:val="00300249"/>
    <w:rsid w:val="00325EDA"/>
    <w:rsid w:val="00330E0C"/>
    <w:rsid w:val="00346985"/>
    <w:rsid w:val="0034721E"/>
    <w:rsid w:val="003633D4"/>
    <w:rsid w:val="00376B8C"/>
    <w:rsid w:val="00433599"/>
    <w:rsid w:val="00474DAE"/>
    <w:rsid w:val="00484F7D"/>
    <w:rsid w:val="004A31F7"/>
    <w:rsid w:val="004B33CA"/>
    <w:rsid w:val="004C12DF"/>
    <w:rsid w:val="00512B00"/>
    <w:rsid w:val="00525384"/>
    <w:rsid w:val="0055161F"/>
    <w:rsid w:val="0056261A"/>
    <w:rsid w:val="00562DBC"/>
    <w:rsid w:val="0056545C"/>
    <w:rsid w:val="00587C90"/>
    <w:rsid w:val="00612C4D"/>
    <w:rsid w:val="00627B8A"/>
    <w:rsid w:val="0063407D"/>
    <w:rsid w:val="00645969"/>
    <w:rsid w:val="00667B4A"/>
    <w:rsid w:val="00700E46"/>
    <w:rsid w:val="00703647"/>
    <w:rsid w:val="00703BBA"/>
    <w:rsid w:val="00717386"/>
    <w:rsid w:val="00742564"/>
    <w:rsid w:val="0078531B"/>
    <w:rsid w:val="007856F4"/>
    <w:rsid w:val="00786153"/>
    <w:rsid w:val="00786FD0"/>
    <w:rsid w:val="007A4C81"/>
    <w:rsid w:val="007B4555"/>
    <w:rsid w:val="007B62BC"/>
    <w:rsid w:val="007E686A"/>
    <w:rsid w:val="007F2F26"/>
    <w:rsid w:val="00865F9B"/>
    <w:rsid w:val="00881CEB"/>
    <w:rsid w:val="008A59D6"/>
    <w:rsid w:val="008A7F82"/>
    <w:rsid w:val="008B5104"/>
    <w:rsid w:val="008F0801"/>
    <w:rsid w:val="0090313B"/>
    <w:rsid w:val="00911F67"/>
    <w:rsid w:val="00923B64"/>
    <w:rsid w:val="00965CC7"/>
    <w:rsid w:val="00982BF6"/>
    <w:rsid w:val="009964D8"/>
    <w:rsid w:val="009F01CD"/>
    <w:rsid w:val="009F0FEC"/>
    <w:rsid w:val="009F127A"/>
    <w:rsid w:val="009F5A56"/>
    <w:rsid w:val="00A06C8E"/>
    <w:rsid w:val="00A131E8"/>
    <w:rsid w:val="00A25F5E"/>
    <w:rsid w:val="00A32BC5"/>
    <w:rsid w:val="00A52107"/>
    <w:rsid w:val="00A837C9"/>
    <w:rsid w:val="00A90007"/>
    <w:rsid w:val="00A947A9"/>
    <w:rsid w:val="00AA198C"/>
    <w:rsid w:val="00B0497D"/>
    <w:rsid w:val="00B72D35"/>
    <w:rsid w:val="00B84879"/>
    <w:rsid w:val="00BB3241"/>
    <w:rsid w:val="00BC40A2"/>
    <w:rsid w:val="00BD39FB"/>
    <w:rsid w:val="00C12004"/>
    <w:rsid w:val="00C277B8"/>
    <w:rsid w:val="00C8750D"/>
    <w:rsid w:val="00C96750"/>
    <w:rsid w:val="00CD2456"/>
    <w:rsid w:val="00D20AF5"/>
    <w:rsid w:val="00D31636"/>
    <w:rsid w:val="00D64482"/>
    <w:rsid w:val="00D73A9A"/>
    <w:rsid w:val="00D8791B"/>
    <w:rsid w:val="00D92037"/>
    <w:rsid w:val="00D965E3"/>
    <w:rsid w:val="00DC2406"/>
    <w:rsid w:val="00DC499D"/>
    <w:rsid w:val="00DE32E7"/>
    <w:rsid w:val="00DF1136"/>
    <w:rsid w:val="00E7217F"/>
    <w:rsid w:val="00E94A26"/>
    <w:rsid w:val="00EC374D"/>
    <w:rsid w:val="00ED1884"/>
    <w:rsid w:val="00ED26B5"/>
    <w:rsid w:val="00ED3B28"/>
    <w:rsid w:val="00F12877"/>
    <w:rsid w:val="00F21661"/>
    <w:rsid w:val="00F3406C"/>
    <w:rsid w:val="00F65A86"/>
    <w:rsid w:val="00F96566"/>
    <w:rsid w:val="00F97E96"/>
    <w:rsid w:val="00FB01F9"/>
    <w:rsid w:val="00FE7DDF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4136"/>
    <w:pPr>
      <w:ind w:left="720"/>
    </w:pPr>
  </w:style>
  <w:style w:type="paragraph" w:styleId="NormalWeb">
    <w:name w:val="Normal (Web)"/>
    <w:basedOn w:val="Normal"/>
    <w:uiPriority w:val="99"/>
    <w:rsid w:val="007856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NoSpacing">
    <w:name w:val="No Spacing"/>
    <w:uiPriority w:val="99"/>
    <w:qFormat/>
    <w:rsid w:val="0078531B"/>
    <w:rPr>
      <w:rFonts w:cs="Calibri"/>
      <w:lang w:eastAsia="en-US"/>
    </w:rPr>
  </w:style>
  <w:style w:type="paragraph" w:customStyle="1" w:styleId="Standard">
    <w:name w:val="Standard"/>
    <w:uiPriority w:val="99"/>
    <w:rsid w:val="00214BDD"/>
    <w:pPr>
      <w:widowControl w:val="0"/>
      <w:suppressAutoHyphens/>
    </w:pPr>
    <w:rPr>
      <w:rFonts w:cs="Calibri"/>
      <w:color w:val="000000"/>
      <w:kern w:val="2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700E4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C015D"/>
    <w:pPr>
      <w:widowControl w:val="0"/>
      <w:suppressAutoHyphens/>
      <w:autoSpaceDE w:val="0"/>
    </w:pPr>
    <w:rPr>
      <w:rFonts w:cs="Calibri"/>
      <w:b/>
      <w:bCs/>
      <w:sz w:val="20"/>
      <w:szCs w:val="20"/>
      <w:lang w:eastAsia="ar-SA"/>
    </w:rPr>
  </w:style>
  <w:style w:type="paragraph" w:customStyle="1" w:styleId="a">
    <w:name w:val="Знак"/>
    <w:basedOn w:val="Normal"/>
    <w:uiPriority w:val="99"/>
    <w:rsid w:val="00D20A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9F127A"/>
    <w:pPr>
      <w:widowControl w:val="0"/>
      <w:autoSpaceDE w:val="0"/>
      <w:autoSpaceDN w:val="0"/>
      <w:spacing w:after="0" w:line="240" w:lineRule="auto"/>
      <w:ind w:left="3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127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XXJ7TYMEEKJ2-7746-128</_dlc_DocId>
    <_dlc_DocIdUrl xmlns="57504d04-691e-4fc4-8f09-4f19fdbe90f6">
      <Url>https://vip.gov.mari.ru/mturek/sp_kosolapovo/_layouts/DocIdRedir.aspx?ID=XXJ7TYMEEKJ2-7746-128</Url>
      <Description>XXJ7TYMEEKJ2-7746-128</Description>
    </_dlc_DocIdUrl>
    <_x041e__x043f__x0438__x0441__x0430__x043d__x0438__x0435_ xmlns="6d7c22ec-c6a4-4777-88aa-bc3c76ac660e">О ставке годовой арендной платы 
за нежилые помещения 
</_x041e__x043f__x0438__x0441__x0430__x043d__x0438__x0435_>
    <_x0413__x043e__x0434_ xmlns="5324b4b9-2c47-4f2f-9ba7-a05428b4d952">2020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7A06FBE6A9344AAFB5E708D6FE010B" ma:contentTypeVersion="2" ma:contentTypeDescription="Создание документа." ma:contentTypeScope="" ma:versionID="c684f791e49b35a1a532af1bdee101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24b4b9-2c47-4f2f-9ba7-a05428b4d952" targetNamespace="http://schemas.microsoft.com/office/2006/metadata/properties" ma:root="true" ma:fieldsID="2bf1ca46dd54250636121f1ce83953da" ns2:_="" ns3:_="" ns4:_="">
    <xsd:import namespace="57504d04-691e-4fc4-8f09-4f19fdbe90f6"/>
    <xsd:import namespace="6d7c22ec-c6a4-4777-88aa-bc3c76ac660e"/>
    <xsd:import namespace="5324b4b9-2c47-4f2f-9ba7-a05428b4d9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b4b9-2c47-4f2f-9ba7-a05428b4d95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8CCD90-709B-4A3D-8F3F-3207A894B7CA}"/>
</file>

<file path=customXml/itemProps2.xml><?xml version="1.0" encoding="utf-8"?>
<ds:datastoreItem xmlns:ds="http://schemas.openxmlformats.org/officeDocument/2006/customXml" ds:itemID="{9D612030-E13F-45D0-9F7B-C84FEC8064C2}"/>
</file>

<file path=customXml/itemProps3.xml><?xml version="1.0" encoding="utf-8"?>
<ds:datastoreItem xmlns:ds="http://schemas.openxmlformats.org/officeDocument/2006/customXml" ds:itemID="{4C7E3850-921B-473F-957F-29E60FF8DDEF}"/>
</file>

<file path=customXml/itemProps4.xml><?xml version="1.0" encoding="utf-8"?>
<ds:datastoreItem xmlns:ds="http://schemas.openxmlformats.org/officeDocument/2006/customXml" ds:itemID="{BC4CDAB6-AB0A-4865-9BBF-67CBF110F7A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518</Words>
  <Characters>2954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60 от 28.08.2020</dc:title>
  <dc:subject/>
  <dc:creator>User</dc:creator>
  <cp:keywords/>
  <dc:description/>
  <cp:lastModifiedBy>user</cp:lastModifiedBy>
  <cp:revision>6</cp:revision>
  <cp:lastPrinted>2020-09-02T07:57:00Z</cp:lastPrinted>
  <dcterms:created xsi:type="dcterms:W3CDTF">2020-08-27T19:58:00Z</dcterms:created>
  <dcterms:modified xsi:type="dcterms:W3CDTF">2020-09-02T08:25:00Z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0x010100117A06FBE6A9344AAFB5E708D6FE010B</vt:lpwstr>
  </property>
  <property fmtid="{D5CDD505-2E9C-101B-9397-08002B2CF9AE}" pid="3" name="_dlc_DocIdItemGuid">
    <vt:lpwstr>628b04ba-551a-4a34-9e95-b5daa147f397</vt:lpwstr>
  </property>
  <property fmtid="{D5CDD505-2E9C-101B-9397-08002B2CF9AE}" pid="4" name="_dlc_DocId">
    <vt:lpwstr>XXJ7TYMEEKJ2-7526-29</vt:lpwstr>
  </property>
  <property fmtid="{D5CDD505-2E9C-101B-9397-08002B2CF9AE}" pid="5" name="_dlc_DocIdUrl">
    <vt:lpwstr>https://vip.gov.mari.ru/mturek/sp_mariets/_layouts/DocIdRedir.aspx?ID=XXJ7TYMEEKJ2-7526-29, XXJ7TYMEEKJ2-7526-29</vt:lpwstr>
  </property>
</Properties>
</file>